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Замена части вопросов по проверке знаний на группу по электробезопасности в декабре 2022 г.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9"/>
        <w:gridCol w:w="5084"/>
        <w:gridCol w:w="4349"/>
        <w:gridCol w:w="440"/>
        <w:gridCol w:w="5011"/>
      </w:tblGrid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000" w:val="clear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НОВАЯ РЕДАКЦИЯ Вопросы для работников организаций потребителей электрической энергии (обслуживающих организаций)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Комментарий, правильный ответ</w:t>
            </w:r>
            <w:r>
              <w:rPr>
                <w:rFonts w:ascii="Calibri" w:hAnsi="Calibri"/>
                <w:color w:val="000000"/>
              </w:rPr>
              <w:t xml:space="preserve"> (1)</w:t>
            </w:r>
          </w:p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>
              <w:rPr>
                <w:rFonts w:ascii="Calibri" w:hAnsi="Calibri"/>
                <w:color w:val="000000"/>
              </w:rPr>
              <w:t>иним цветом отмечены новые вопросы, желтым измененные, красным воп</w:t>
            </w:r>
            <w:r>
              <w:rPr>
                <w:rFonts w:ascii="Calibri" w:hAnsi="Calibri"/>
                <w:color w:val="000000"/>
              </w:rPr>
              <w:t>р</w:t>
            </w:r>
            <w:r>
              <w:rPr>
                <w:rFonts w:ascii="Calibri" w:hAnsi="Calibri"/>
                <w:color w:val="000000"/>
              </w:rPr>
              <w:t>осы\о</w:t>
            </w:r>
            <w:r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>веты в старой редакции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000" w:val="clear"/>
          </w:tcPr>
          <w:p w14:paraId="0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000" w:val="clear"/>
          </w:tcPr>
          <w:p w14:paraId="0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СТАРАЯ РЕДАКЦИЯ (СЕНТЯБРЬ 2022) Вопросы для работников организаций потребителей электрической энергии (обслуживающих организаций)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000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Промышленные потребители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0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Кто даёт разрешение на снятие напряжения при несчастных случаях </w:t>
            </w:r>
            <w:r>
              <w:rPr>
                <w:rFonts w:ascii="Calibri" w:hAnsi="Calibri"/>
                <w:color w:val="000000"/>
              </w:rPr>
              <w:t>для освобождения</w:t>
            </w:r>
            <w:r>
              <w:rPr>
                <w:rFonts w:ascii="Calibri" w:hAnsi="Calibri"/>
                <w:color w:val="000000"/>
              </w:rPr>
              <w:t xml:space="preserve"> пострадавшего от действия электрического тока?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Правила по охране труда при эксплуатации электроустановок (Приказ Минтруда № 903н от </w:t>
            </w:r>
            <w:r>
              <w:rPr>
                <w:rFonts w:ascii="Calibri" w:hAnsi="Calibri"/>
                <w:color w:val="000000"/>
                <w:sz w:val="16"/>
              </w:rPr>
              <w:t>15.12.2020)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3.8</w:t>
            </w:r>
            <w:r>
              <w:rPr>
                <w:rFonts w:ascii="Calibri" w:hAnsi="Calibri"/>
                <w:color w:val="000000"/>
                <w:sz w:val="16"/>
              </w:rPr>
              <w:t xml:space="preserve">. При несчастных случаях </w:t>
            </w:r>
            <w:r>
              <w:rPr>
                <w:rFonts w:ascii="Calibri" w:hAnsi="Calibri"/>
                <w:color w:val="000000"/>
                <w:sz w:val="16"/>
              </w:rPr>
              <w:t>для освобождения</w:t>
            </w:r>
            <w:r>
              <w:rPr>
                <w:rFonts w:ascii="Calibri" w:hAnsi="Calibri"/>
                <w:color w:val="000000"/>
                <w:sz w:val="16"/>
              </w:rPr>
              <w:t xml:space="preserve"> пострадавшего от действия электрического тока напряжение должно быть снято немедленно без предварительного разрешения оперативного персонала.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0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Требуется ли получение разрешения на снятие напряжения при несчастных случаях </w:t>
            </w:r>
            <w:r>
              <w:rPr>
                <w:rFonts w:ascii="Calibri" w:hAnsi="Calibri"/>
                <w:color w:val="000000"/>
              </w:rPr>
              <w:t>для освобождения</w:t>
            </w:r>
            <w:r>
              <w:rPr>
                <w:rFonts w:ascii="Calibri" w:hAnsi="Calibri"/>
                <w:color w:val="000000"/>
              </w:rPr>
              <w:t xml:space="preserve"> пострадавшего от действия электрического тока?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Разрешение дает оперативный персонал </w:t>
            </w:r>
            <w:r>
              <w:rPr>
                <w:rFonts w:ascii="Calibri" w:hAnsi="Calibri"/>
                <w:color w:val="000000"/>
              </w:rPr>
              <w:t>энергообъекта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Разрешение дает оперативный персонал </w:t>
            </w:r>
            <w:r>
              <w:rPr>
                <w:rFonts w:ascii="Calibri" w:hAnsi="Calibri"/>
                <w:color w:val="000000"/>
              </w:rPr>
              <w:t>энергообъекта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вышестоящий оперативный персонал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bookmarkStart w:id="1" w:name="_GoBack"/>
            <w:bookmarkEnd w:id="1"/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вышестоящий оперативный персонал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административно-технический персонал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административно-технический персонал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1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Предварительного разрешения оперативного персонала не требуется. Напряжение должно быть снято немедленно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2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Предварительного разрешения оперативного персонала не требуется. Напряжение должно быть снято немедленно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2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Каким образом не допускается производство работ в действующих электроустановках?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Правила по охране труда при эксплуатации электроустановок (Приказ Минтруда № 903н от 15.12.2020) п. 4.1 и п.4.2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2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Какими основными </w:t>
            </w:r>
            <w:r>
              <w:rPr>
                <w:rFonts w:ascii="Calibri" w:hAnsi="Calibri"/>
                <w:color w:val="000000"/>
              </w:rPr>
              <w:t>документами  оформляется</w:t>
            </w:r>
            <w:r>
              <w:rPr>
                <w:rFonts w:ascii="Calibri" w:hAnsi="Calibri"/>
                <w:color w:val="000000"/>
              </w:rPr>
              <w:t xml:space="preserve"> производство работ в действующих электроустановках?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наряду-допуску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наряду-допуску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распоряжению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распоряжению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 основании перечня работ, выполняемых в порядке текущей эксплуатации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 основании перечня работ, выполняемых в порядке текущей эксплуатации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3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Самовольно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3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Самовольно</w:t>
            </w:r>
          </w:p>
        </w:tc>
      </w:tr>
      <w:tr>
        <w:trPr>
          <w:trHeight w:hRule="atLeast" w:val="24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3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Что определяет наряд-допуск?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Правила по охране труда при эксплуатации электроустановок (Приказ Минтруда № 903н от 15.12.2020)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4.1. Работы в действующих электроустановках должны проводиться: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по заданию на производство работы, определяющему содержание, место работы, время ее начала и окончания, условия безопасного проведения, состав бригады (группа из двух человек и более, включая производителя работ) и работников, ответственных за безопасное выполнение работы (далее - наряд-допуск), рекомендуемый образец которого предусмотрен приложением № 7 к Правилам;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по распоряжению;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на основании перечня работ, выполняемых в порядке текущей эксплуатации.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4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Что определяет наряд-допуск?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устанавливающее условия безопасного проведения работы, состав бригады и ответственных исполнителей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устанавливающее условия безопасного проведения работы, состав бригады и ответственных исполнителей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определяющее содержание, место работы и условия безопасного проведения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определяющее содержание, место работы и условия безопасного проведения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</w:t>
            </w:r>
          </w:p>
        </w:tc>
      </w:tr>
      <w:tr>
        <w:trPr>
          <w:trHeight w:hRule="atLeast" w:val="15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5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определяющее содержание, место работы, время ее начала и окончания, условия безопасного проведения, состав бригады (группа из двух человек и более, включая производителя работ) и работников, ответственных за безопасное выполнение работы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5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определяющему содержание, место работы, время ее начала и окончания, условия безопасного проведения, состав бригады (группа из двух человек и более, включая производителя работ) и работников, ответственных за безопасное выполнение работы</w:t>
            </w:r>
          </w:p>
        </w:tc>
      </w:tr>
      <w:tr>
        <w:trPr>
          <w:trHeight w:hRule="atLeast" w:val="21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5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После какого срока могут быть уничтожены наряды-допуски, работы по которым полностью закончены и не имели место аварии, инциденты и несчастные случаи?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Правила по охране труда при эксплуатации электроустановок (Приказ Минтруда № 903н от </w:t>
            </w:r>
            <w:r>
              <w:rPr>
                <w:rFonts w:ascii="Calibri" w:hAnsi="Calibri"/>
                <w:color w:val="000000"/>
                <w:sz w:val="16"/>
              </w:rPr>
              <w:t>15.12.2020)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6.5</w:t>
            </w:r>
            <w:r>
              <w:rPr>
                <w:rFonts w:ascii="Calibri" w:hAnsi="Calibri"/>
                <w:color w:val="000000"/>
                <w:sz w:val="16"/>
              </w:rPr>
              <w:t>. Наряды-допуски, работы по которым полностью закончены, должны храниться в течение 1 года, после чего могут быть уничтожены. Если при выполнении работ по нарядам-допускам имели место аварии, инциденты или несчастные случаи, эти наряды-допуски следует хранить в архиве организации вместе с материалами расследования.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Наряд-допуск фиксируется в журнале учета при допуске бригады на рабочее место оперативным персоналом, в чью зону ответственности оперативно-технологического управления входит это рабочее место. Записи по закрытию наряда-допуска, хранению наряда-допуска и ликвидации также возлагаются на этот оперативный персонал.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5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После какого срока могут быть уничтожены наряды-допуска, работы по которым полностью закончены и не имели место аварии, инциденты и несчастные случаи?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30 суток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30 суток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6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1 года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61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1 года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 месяцев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 месяцев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6 месяцев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6 месяцев</w:t>
            </w:r>
          </w:p>
        </w:tc>
      </w:tr>
      <w:tr>
        <w:trPr>
          <w:trHeight w:hRule="atLeast" w:val="4243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6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Кому проводит целевой инструктаж, предусматривающий указания по безопасному выполнению конкретной работы, отдающий распоряжение?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Правила по охране труда при эксплуатации электроустановок (Приказ Минтруда № 903н от 15.12.2020)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10.7. Началу работ по наряду-допуску или распоряжению должны предшествовать целевые инструктажи, предусматривающий указания по безопасному выполнению конкретной работы в электроустановке, охватывающие категорию работников, определенных нарядом-допуском или распоряжением, в последовательной цепи от работника, выдавшего наряд-допуск, отдавшего распоряжение, до члена бригады или исполнителя.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Без проведения целевых инструктажей допуск к работе не разрешается.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Целевые инструктажи при работах по наряду-допуску проводят: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работник, выдающий наряд-допуск, - ответственному руководителю работ или, если ответственный руководитель не назначается или совмещает обязанности выдающего наряд-допуск, производителю работ или наблюдающему;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допускающий - ответственному руководителю работ, производителю работ или наблюдающему и членам бригады, если ответственный руководитель не назначается - производителю работ или наблюдающему и членам бригады;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ответственный руководитель работ - производителю работ или наблюдающему и членам бригады, если ответственный руководитель не назначается, то производитель работ или наблюдающий - членам бригады;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производитель работ или наблюдающий - членам бригады.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Целевые инструктажи при работах по распоряжению проводят: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работник, отдающий распоряжение производителю или наблюдающему или непосредственному исполнителю работ;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допускающий - производителю работ или наблюдающему, членам бригады (исполнителям).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производитель работ - членам бригады.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Допускается проведение целевого инструктажа работником, выдающим наряд-допуск, отдающим распоряжение по телефону.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При вводе в состав бригады нового члена бригады инструктаж должен проводить производитель работ или наблюдающий.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7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Кому проводит целевой инструктаж, предусматривающий указания по безопасному выполнению конкретной работы, отдающий распоряжение?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Допускающему и членам бригады (исполнителям)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Допускающему и членам бригады (исполнителям)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7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Производителю или </w:t>
            </w:r>
            <w:r>
              <w:rPr>
                <w:rFonts w:ascii="Calibri" w:hAnsi="Calibri"/>
                <w:color w:val="000000"/>
              </w:rPr>
              <w:t>наблюдающему</w:t>
            </w:r>
            <w:r>
              <w:rPr>
                <w:rFonts w:ascii="Calibri" w:hAnsi="Calibri"/>
                <w:color w:val="000000"/>
              </w:rPr>
              <w:t xml:space="preserve"> или непосредственному исполнителю работ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7A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Производителю или </w:t>
            </w:r>
            <w:r>
              <w:rPr>
                <w:rFonts w:ascii="Calibri" w:hAnsi="Calibri"/>
                <w:color w:val="000000"/>
              </w:rPr>
              <w:t>наблюдающему</w:t>
            </w:r>
            <w:r>
              <w:rPr>
                <w:rFonts w:ascii="Calibri" w:hAnsi="Calibri"/>
                <w:color w:val="000000"/>
              </w:rPr>
              <w:t xml:space="preserve"> или непосредственному исполнителю работ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Ответственному руководителю и производителю работ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Ответственному руководителю и производителю работ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Производителю или наблюдающему и допускающему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Производителю работ или наблюдающему и допускающему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8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Правила по охране труда при эксплуатации электроустановок (Приказ Минтруда № 903н от 15.12.2020) п. 46.4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8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Какие инструктажи проводятся с командированным персоналом по прибытии на место своей командировки для выполнения работ в действующих электроустановках?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Индивидуальную теоретическую подготовку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Индивидуальную теоретическую подготовку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Контрольную противоаварийную тренировку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Контрольную противоаварийную тренировку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9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Вводный и первичный инструктажи по охране труда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9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Вводный и первичный инструктажи по охране труда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Ознакомление с текущими распорядительными документами организации по вопросам аварийности и травматизма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Ознакомление с текущими распорядительными документами организации по вопросам аварийности и травматизма</w:t>
            </w:r>
          </w:p>
        </w:tc>
      </w:tr>
      <w:tr>
        <w:trPr>
          <w:trHeight w:hRule="atLeast" w:val="12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2F75B5" w:val="clear"/>
          </w:tcPr>
          <w:p w14:paraId="A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Что является определением термина «Вторичные цепи электропередачи»? 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Приказ Минэнерго России от 13.01.2003 №6 "Об утверждении Правил технической эксплуатации электроустановок потребителей"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 xml:space="preserve">Вторичные цепи электропередачи - Совокупность рядов зажимов, электрических проводов и кабелей, соединяющих приборы и устройства управления </w:t>
            </w:r>
            <w:r>
              <w:rPr>
                <w:rFonts w:ascii="Calibri" w:hAnsi="Calibri"/>
                <w:color w:val="000000"/>
                <w:sz w:val="16"/>
              </w:rPr>
              <w:t>электроавтоматики</w:t>
            </w:r>
            <w:r>
              <w:rPr>
                <w:rFonts w:ascii="Calibri" w:hAnsi="Calibri"/>
                <w:color w:val="000000"/>
                <w:sz w:val="16"/>
              </w:rPr>
              <w:t>, блокировки, измерения, защиты и сигнализации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A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Совокупность рядов зажимов, электрических проводов и кабелей, соединяющих приборы и устройства управления, </w:t>
            </w:r>
            <w:r>
              <w:rPr>
                <w:rFonts w:ascii="Calibri" w:hAnsi="Calibri"/>
                <w:color w:val="000000"/>
              </w:rPr>
              <w:t>электроавтоматики</w:t>
            </w:r>
            <w:r>
              <w:rPr>
                <w:rFonts w:ascii="Calibri" w:hAnsi="Calibri"/>
                <w:color w:val="000000"/>
              </w:rPr>
              <w:t>, блокировки, измерения, защиты и сигнализации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A7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Совокупность рядов зажимов, электрических проводов и кабелей, соединяющих только приборы и устройства управления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Совокупность рядов зажимов, электрических проводов и кабелей, соединяющих только приборы и устройства </w:t>
            </w:r>
            <w:r>
              <w:rPr>
                <w:rFonts w:ascii="Calibri" w:hAnsi="Calibri"/>
                <w:color w:val="000000"/>
              </w:rPr>
              <w:t>электроавтоматики</w:t>
            </w:r>
            <w:r>
              <w:rPr>
                <w:rFonts w:ascii="Calibri" w:hAnsi="Calibri"/>
                <w:color w:val="000000"/>
              </w:rPr>
              <w:t>, блокировки, измерения, защиты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Совокупность рядов зажимов, электрических проводов и кабелей, соединяющих только устройства </w:t>
            </w:r>
            <w:r>
              <w:rPr>
                <w:rFonts w:ascii="Calibri" w:hAnsi="Calibri"/>
                <w:color w:val="000000"/>
              </w:rPr>
              <w:t>электроавтоматики</w:t>
            </w:r>
            <w:r>
              <w:rPr>
                <w:rFonts w:ascii="Calibri" w:hAnsi="Calibri"/>
                <w:color w:val="000000"/>
              </w:rPr>
              <w:t>, измерения, защиты, контроля и сигнализации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7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2F75B5" w:val="clear"/>
          </w:tcPr>
          <w:p w14:paraId="B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Какую периодичность контроля замеров показателей качества электроэнергии должен обеспечить ответственный за электрохозяйство? 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Приказ Минэнерго России от 13.01.2003 №6 "Об утверждении Правил технической эксплуатации электроустановок потребителей"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1.2.6. Ответственный за электрохозяйство обязан: организовать разработку и ведение необходимой документации по вопросам организации эксплуатации электроустановок; организовать обучение, инструктирование, проверку знаний и допуск к самостоятельной работе электротехнического персонала; организовать безопасное проведение всех видов работ в электроустановках, в том числе с участием командированного персонала; 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 организовать проведение расчетов потребности Потребителя в электрической энергии и осуществлять контроль за ее расходованием; участвовать в разработке и внедрении мероприятий по рациональному потреблению электрической энергии; контролировать наличие, своевременность проверок и испытаний средств защиты в электроустановках, средств пожаротушения и инструмента; обеспечить установленный порядок допуска в эксплуатацию и подключения новых и реконструированных электроустановок; организовать оперативное обслуживание электроустановок и ликвидацию аварийных ситуаций; 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контроль замеров показателей качества электрической энергии (не реже 1 раза в 2 года); повышение квалификации электротехнического персонала (не реже 1 раза в 5 лет); контролировать правильность допуска персонала строительно-монтажных и специализированных организаций к работам в действующих электроустановках и в охранной зоне линий электропередачи. В инструкции ответственного за электрохозяйство дополнительно следует указывать его права и ответственность.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реже одного раза в год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C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реже одного раза в два года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C5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реже одного раза в три года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реже одного раза в пять лет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8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D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Кто может выполнять переключения в распределительных устройствах, на щитах и сборках напряжением до 1000 В? 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Приказ Минэнерго России от 13.01.2003 №6 "Об утверждении Правил технической эксплуатации электроустановок потребителей"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 xml:space="preserve">1.5.40. Переключения в комплектных распределительных устройствах (на комплектных трансформаторных подстанциях), в том числе выкатывание и </w:t>
            </w:r>
            <w:r>
              <w:rPr>
                <w:rFonts w:ascii="Calibri" w:hAnsi="Calibri"/>
                <w:color w:val="000000"/>
                <w:sz w:val="16"/>
              </w:rPr>
              <w:t>вкатывание</w:t>
            </w:r>
            <w:r>
              <w:rPr>
                <w:rFonts w:ascii="Calibri" w:hAnsi="Calibri"/>
                <w:color w:val="000000"/>
                <w:sz w:val="16"/>
              </w:rPr>
              <w:t xml:space="preserve"> тележек с оборудованием, а также переключения в распределительных устройствах, на щитах и сборках напряжением до 1000 В разрешается выполнять одному работнику из числа оперативного персонала, обслуживающего эти электроустановки.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D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Кто может выполнять переключения в РУ, на щитах и сборках напряжением до 1000 В? 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Два работника из числа оперативно-ремонтного персонала с группой по электробезопасности не ниже IV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Два работника из числа оперативно-ремонтного персонала с группой по электробезопасности не ниже IV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Два работника из числа оперативно-ремонтного персонала, обслуживающего эти электроустановки с группой по электробезопасности не ниже III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Два работника из числа оперативно-ремонтного персонала, обслуживающего эти электроустановки с группой по электробезопасности не ниже III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Один работник из числа оперативного персонала с группой по электробезопасности не ниже IV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Один работник из числа оперативного персонала с группой по электробезопасности не ниже IV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E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Один работник из числа оперативного персонала, обслуживающий эти электроустановки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E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Один работник из числа оперативного персонала, обслуживающий эти электроустановки</w:t>
            </w:r>
          </w:p>
        </w:tc>
      </w:tr>
      <w:tr>
        <w:trPr>
          <w:trHeight w:hRule="atLeast" w:val="24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E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Какое из положений не соответствует требованиям Правил к содержанию помещений распределительных устройств? 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Приказ Минэнерго России от 13.01.2003 №6 "Об утверждении Правил технической эксплуатации электроустановок потребителей"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2.2.3. В помещениях РУ двери, окна должны быть всегда закрыты, а проемы в перегородках между аппаратами, содержащими масло, заделаны. Все отверстия в местах прохождения кабеля уплотняются.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(1 х 1) см. 2.2.4. Токоведущие части пускорегулирующих аппаратов и аппаратов защиты должны быть ограждены от случайных прикосновений. В специальных помещениях (электромашинных, щитовых, станций управления и т.п.) допускается открытая установка аппаратов без защитных кожухов.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E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Какое из положений не соответствует </w:t>
            </w:r>
            <w:r>
              <w:rPr>
                <w:rFonts w:ascii="Calibri" w:hAnsi="Calibri"/>
                <w:color w:val="000000"/>
              </w:rPr>
              <w:t>требованиям  Правил</w:t>
            </w:r>
            <w:r>
              <w:rPr>
                <w:rFonts w:ascii="Calibri" w:hAnsi="Calibri"/>
                <w:color w:val="000000"/>
              </w:rPr>
              <w:t xml:space="preserve"> технической эксплуатации электроустановок потребителей к содержанию помещений распределительных устройств? 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помещениях РУ двери, окна должны быть всегда закрыты, а проемы в перегородках между аппаратами, содержащими масло, заделаны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помещениях РУ двери, окна должны быть всегда закрыты, а проемы в перегородках между аппаратами, содержащими масло, заделаны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предотвращения попадания животных и птиц все отверстия и проемы в наружных стенах помещений закрываются сетками с размером ячейки (1х1) см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Для предотвращения попадания животных и птиц все отверстия и проемы в наружных стенах помещений закрываются сетками с размером ячейки (1х1) см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Токоведущие части пускорегулирующих аппаратов и аппаратов защиты должны быть ограждены от случайных прикосновений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Токоведущие части пускорегулирующих аппаратов и аппаратов защиты должны быть ограждены от случайных прикосновений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0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Дубликаты ключей от </w:t>
            </w:r>
            <w:r>
              <w:rPr>
                <w:rFonts w:ascii="Calibri" w:hAnsi="Calibri"/>
                <w:color w:val="000000"/>
              </w:rPr>
              <w:t>электропомещений</w:t>
            </w:r>
            <w:r>
              <w:rPr>
                <w:rFonts w:ascii="Calibri" w:hAnsi="Calibri"/>
                <w:color w:val="000000"/>
              </w:rPr>
              <w:t xml:space="preserve"> должны храниться в операторных соответствующих установок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01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Дубликаты ключей от </w:t>
            </w:r>
            <w:r>
              <w:rPr>
                <w:rFonts w:ascii="Calibri" w:hAnsi="Calibri"/>
                <w:color w:val="000000"/>
              </w:rPr>
              <w:t>электропомещений</w:t>
            </w:r>
            <w:r>
              <w:rPr>
                <w:rFonts w:ascii="Calibri" w:hAnsi="Calibri"/>
                <w:color w:val="000000"/>
              </w:rPr>
              <w:t xml:space="preserve"> должны храниться в операторных соответствующих установок</w:t>
            </w:r>
          </w:p>
        </w:tc>
      </w:tr>
      <w:tr>
        <w:trPr>
          <w:trHeight w:hRule="atLeast" w:val="18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0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Когда проводятся внеочередные осмотры воздушных линий электропередачи? 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Приказ Минэнерго России от 13.01.2003 №6 "Об утверждении Правил технической эксплуатации электроустановок потребителей"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2.3.9. Внеочередные осмотры ВЛ или их участков должны проводиться при образовании на проводах и тросах гололеда, при пляске проводов, во время ледохода и разлива рек, при пожарах в зоне трассы ВЛ, после сильных бурь, ураганов и других стихийных бедствий, а также после отключения ВЛ релейной защитой и неуспешного автоматического повторного включения, а после успешного повторного включения - по мере необходимости.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0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Когда проводятся внеочередные осмотры воздушной линии электропередачи? 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при образовании на проводах и тросах гололеда, после сильных бурь, ураганов и других стихийных бедствий, во время ледохода и разлива рек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при образовании на проводах и тросах гололеда, после сильных бурь, ураганов и других стихийных бедствий, во время ледохода и разлива рек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при пляске проводов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при пляске проводов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при пожарах в зоне трассы ВЛ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при пожарах в зоне трассы ВЛ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после отключения ВЛ релейной защитой и неуспешного автоматического повторного включения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Только после отключения ВЛ релейной защитой и неуспешного автоматического повторного включения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1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любом из перечисленных случаев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1F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любом из перечисленных случаев</w:t>
            </w:r>
          </w:p>
        </w:tc>
      </w:tr>
      <w:tr>
        <w:trPr>
          <w:trHeight w:hRule="atLeast" w:val="72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2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 каком случае элемент заземлителя должен быть заменен? 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Методические указания по контролю состояния заземляющих устройств электроустановок (РД 153-34.0-20.525-</w:t>
            </w:r>
            <w:r>
              <w:rPr>
                <w:rFonts w:ascii="Calibri" w:hAnsi="Calibri"/>
                <w:color w:val="000000"/>
                <w:sz w:val="16"/>
              </w:rPr>
              <w:t>00)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2.3</w:t>
            </w:r>
            <w:r>
              <w:rPr>
                <w:rFonts w:ascii="Calibri" w:hAnsi="Calibri"/>
                <w:color w:val="000000"/>
                <w:sz w:val="16"/>
              </w:rPr>
              <w:t>. Проверка коррозионного состояния элементов ЗУ, находящихся в земле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 xml:space="preserve">Заземляющие устройства </w:t>
            </w:r>
            <w:r>
              <w:rPr>
                <w:rFonts w:ascii="Calibri" w:hAnsi="Calibri"/>
                <w:color w:val="000000"/>
                <w:sz w:val="16"/>
              </w:rPr>
              <w:t>энергообъектов</w:t>
            </w:r>
            <w:r>
              <w:rPr>
                <w:rFonts w:ascii="Calibri" w:hAnsi="Calibri"/>
                <w:color w:val="000000"/>
                <w:sz w:val="16"/>
              </w:rPr>
              <w:t xml:space="preserve"> подвергаются совместному воздействию грунтовой коррозии и токов короткого и двойного замыкания на землю. Воздействие больших токов ускоряет разрушение естественных и искусственных заземлителей.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 xml:space="preserve">На </w:t>
            </w:r>
            <w:r>
              <w:rPr>
                <w:rFonts w:ascii="Calibri" w:hAnsi="Calibri"/>
                <w:color w:val="000000"/>
                <w:sz w:val="16"/>
              </w:rPr>
              <w:t>энергообъектах</w:t>
            </w:r>
            <w:r>
              <w:rPr>
                <w:rFonts w:ascii="Calibri" w:hAnsi="Calibri"/>
                <w:color w:val="000000"/>
                <w:sz w:val="16"/>
              </w:rPr>
              <w:t xml:space="preserve"> как правило разрушаются: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трубопроводы хозяйственного водоснабжения и аварийного пожаротушения;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 xml:space="preserve">заземляющие проводники в местах входа в грунт, непосредственно под поверхностью грунта; 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сварные соединения в грунте;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горизонтальные заземлители;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нижние концы вертикальных электродов.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Разрушения бывают: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локальные;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местные;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общие.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 xml:space="preserve">Локальные коррозионные повреждения заземляющих проводников выявляются при осмотрах (в основном со вскрытием грунта), а также при измерениях напряжения прикосновения и проверке </w:t>
            </w:r>
            <w:r>
              <w:rPr>
                <w:rFonts w:ascii="Calibri" w:hAnsi="Calibri"/>
                <w:color w:val="000000"/>
                <w:sz w:val="16"/>
              </w:rPr>
              <w:t>металлосвязи</w:t>
            </w:r>
            <w:r>
              <w:rPr>
                <w:rFonts w:ascii="Calibri" w:hAnsi="Calibri"/>
                <w:color w:val="000000"/>
                <w:sz w:val="16"/>
              </w:rPr>
              <w:t>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(…)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При сплошной поверхностной коррозии характерными размерами являются линейные размеры поперечного сечения проводника (диаметр, толщина, ширина), измеряемые штангенциркулем.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При местной язвенной коррозии измеряется глубина отдельных язв (например, с помощью штангенциркуля), а также площадь язв на контролируемом участке.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Элемент ЗУ должен быть заменен, если разрушено более 50% его сечения.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(…)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2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 каком случае элемент заземлителя должен быть заменен? 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Если разрушено более 70 % его сечения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Если разрушено более 70 % его сечения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Если разрушено более 60 % его сечения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Если разрушено более 60 % его сечения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3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Если разрушено более 50 % его сечения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33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Если разрушено более 50 % его сечения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Если разрушено более 90 % его сечения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color w:val="000000"/>
              </w:rPr>
              <w:t>Если разрушено более 80 % его сечения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000" w:val="clear"/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Непромышленные потребители</w:t>
            </w:r>
          </w:p>
        </w:tc>
      </w:tr>
      <w:tr>
        <w:trPr>
          <w:trHeight w:hRule="atLeast" w:val="12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4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Кто даёт разрешение на снятие напряжения при несчастных случаях </w:t>
            </w:r>
            <w:r>
              <w:rPr>
                <w:rFonts w:ascii="Calibri" w:hAnsi="Calibri"/>
                <w:color w:val="000000"/>
              </w:rPr>
              <w:t>для освобождения</w:t>
            </w:r>
            <w:r>
              <w:rPr>
                <w:rFonts w:ascii="Calibri" w:hAnsi="Calibri"/>
                <w:color w:val="000000"/>
              </w:rPr>
              <w:t xml:space="preserve"> пострадавшего от действия электрического тока?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Правила по охране труда при эксплуатации электроустановок (Приказ Минтруда № 903н от </w:t>
            </w:r>
            <w:r>
              <w:rPr>
                <w:rFonts w:ascii="Calibri" w:hAnsi="Calibri"/>
                <w:color w:val="000000"/>
                <w:sz w:val="16"/>
              </w:rPr>
              <w:t>15.12.2020)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п.</w:t>
            </w:r>
            <w:r>
              <w:rPr>
                <w:rFonts w:ascii="Calibri" w:hAnsi="Calibri"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</w:rPr>
              <w:t xml:space="preserve">3.8. При несчастных случаях </w:t>
            </w:r>
            <w:r>
              <w:rPr>
                <w:rFonts w:ascii="Calibri" w:hAnsi="Calibri"/>
                <w:color w:val="000000"/>
                <w:sz w:val="16"/>
              </w:rPr>
              <w:t>для освобождения</w:t>
            </w:r>
            <w:r>
              <w:rPr>
                <w:rFonts w:ascii="Calibri" w:hAnsi="Calibri"/>
                <w:color w:val="000000"/>
                <w:sz w:val="16"/>
              </w:rPr>
              <w:t xml:space="preserve"> пострадавшего от действия электрического тока напряжение должно быть снято немедленно без предварительного разрешения оперативного персонала.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4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Требуется ли получение разрешения на снятие напряжения при несчастных случаях </w:t>
            </w:r>
            <w:r>
              <w:rPr>
                <w:rFonts w:ascii="Calibri" w:hAnsi="Calibri"/>
                <w:color w:val="000000"/>
              </w:rPr>
              <w:t>для освобождения</w:t>
            </w:r>
            <w:r>
              <w:rPr>
                <w:rFonts w:ascii="Calibri" w:hAnsi="Calibri"/>
                <w:color w:val="000000"/>
              </w:rPr>
              <w:t xml:space="preserve"> пострадавшего от действия электрического тока?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Разрешение дает оперативный персонал </w:t>
            </w:r>
            <w:r>
              <w:rPr>
                <w:rFonts w:ascii="Calibri" w:hAnsi="Calibri"/>
                <w:color w:val="000000"/>
              </w:rPr>
              <w:t>энергообъекта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Разрешение дает оперативный персонал </w:t>
            </w:r>
            <w:r>
              <w:rPr>
                <w:rFonts w:ascii="Calibri" w:hAnsi="Calibri"/>
                <w:color w:val="000000"/>
              </w:rPr>
              <w:t>энергообъекта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вышестоящий оперативный персонал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вышестоящий оперативный персонал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административно-технический персонал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Разрешение дает административно-технический персонал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5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Предварительного разрешения оперативного персонала не требуется. Напряжение должно быть снято немедленно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58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Предварительного разрешения оперативного персонала не требуется. Напряжение должно быть снято немедленно</w:t>
            </w:r>
          </w:p>
        </w:tc>
      </w:tr>
      <w:tr>
        <w:trPr>
          <w:trHeight w:hRule="atLeast" w:val="2768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5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Что определяет наряд-допуск?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Правила по охране труда при эксплуатации электроустановок (Приказ Минтруда № 903н от 15.12.2020)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4.1. Работы в действующих электроустановках должны проводиться: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по заданию на производство работы, определяющему содержание, место работы, время ее начала и окончания, условия безопасного проведения, состав бригады (группа из двух человек и более, включая производителя работ) и работников, ответственных за безопасное выполнение работы (далее - наряд-допуск), рекомендуемый образец которого предусмотрен приложением № 7 к Правилам;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по распоряжению;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на основании перечня работ, выполняемых в порядке т</w:t>
            </w:r>
            <w:r>
              <w:rPr>
                <w:rFonts w:ascii="Calibri" w:hAnsi="Calibri"/>
                <w:color w:val="000000"/>
                <w:sz w:val="16"/>
              </w:rPr>
              <w:t>е</w:t>
            </w:r>
            <w:r>
              <w:rPr>
                <w:rFonts w:ascii="Calibri" w:hAnsi="Calibri"/>
                <w:color w:val="000000"/>
                <w:sz w:val="16"/>
              </w:rPr>
              <w:t>кущей эксплуатации.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5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Что определяет наряд-допуск?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устанавливающее условия безопасного проведения работы, состав бригады и ответственных исполнителей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устанавливающее условия безопасного проведения работы, состав бригады и ответственных исполнителей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определяющее содержание, место работы и условия безопасного проведения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определяющее содержание, место работы и условия безопасного проведения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</w:t>
            </w:r>
          </w:p>
        </w:tc>
      </w:tr>
      <w:tr>
        <w:trPr>
          <w:trHeight w:hRule="atLeast" w:val="15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7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определяющее содержание, место работы, время ее начала и окончания, условия безопасного проведения, состав бригады (группа из двух человек и более, включая производителя работ) и работников, ответственных за безопасное выполнение работы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71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производство работы, определяющему содержание, место работы, время ее начала и окончания, условия безопасного проведения, состав бригады (группа из двух человек и более, включая производителя работ) и работников, ответственных за безопасное выполнение работы</w:t>
            </w:r>
          </w:p>
        </w:tc>
      </w:tr>
      <w:tr>
        <w:trPr>
          <w:trHeight w:hRule="atLeast" w:val="21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7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После какого срока могут быть уничтожены наряды-допуски, работы по которым полностью закончены и не имели место аварии, инциденты и несчастные случаи?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Правила по охране труда при эксплуатации электроустановок (Приказ Минтруда № 903н от </w:t>
            </w:r>
            <w:r>
              <w:rPr>
                <w:rFonts w:ascii="Calibri" w:hAnsi="Calibri"/>
                <w:color w:val="000000"/>
                <w:sz w:val="16"/>
              </w:rPr>
              <w:t>15.12.2020)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6.5</w:t>
            </w:r>
            <w:r>
              <w:rPr>
                <w:rFonts w:ascii="Calibri" w:hAnsi="Calibri"/>
                <w:color w:val="000000"/>
                <w:sz w:val="16"/>
              </w:rPr>
              <w:t>. Наряды-допуски, работы по которым полностью закончены, должны храниться в течение 1 года, после чего могут быть уничтожены. Если при выполнении работ по нарядам-допускам имели место аварии, инциденты или несчастные случаи, эти наряды-допуски следует хранить в архиве организации вместе с материалами расследования.</w:t>
            </w:r>
            <w:r>
              <w:rPr>
                <w:rFonts w:ascii="Calibri" w:hAnsi="Calibri"/>
                <w:color w:val="000000"/>
                <w:sz w:val="16"/>
              </w:rPr>
              <w:br/>
            </w:r>
            <w:r>
              <w:rPr>
                <w:rFonts w:ascii="Calibri" w:hAnsi="Calibri"/>
                <w:color w:val="000000"/>
                <w:sz w:val="16"/>
              </w:rPr>
              <w:t>Наряд-допуск фиксируется в журнале учета при допуске бригады на рабочее место оперативным персоналом, в чью зону ответственности оперативно-технологического управления входит это рабочее место. Записи по закрытию наряда-допуска, хранению наряда-допуска и ликвидации также возлагаются на этот оперативный персонал.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7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После какого срока могут быть уничтожены наряды-допуска, работы по которым полностью закончены и не имели место аварии, инциденты и несчастные случаи?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30 суток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30 суток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7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1 года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80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1 года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 месяцев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3 месяцев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6 месяцев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истечении 6 месяцев</w:t>
            </w:r>
          </w:p>
        </w:tc>
      </w:tr>
      <w:tr>
        <w:trPr>
          <w:trHeight w:hRule="atLeast" w:val="9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00" w:val="clear"/>
          </w:tcPr>
          <w:p w14:paraId="8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Правила по охране труда при эксплуатации электроустановок (Приказ Минтруда № 903н от 15.12.2020) п. 46.4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0000" w:val="clear"/>
          </w:tcPr>
          <w:p w14:paraId="9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Какие инструктажи проводятся с командированным персоналом по прибытии на место своей командировки для выполнения работ в действующих электроустановках?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Индивидуальную теоретическую подготовку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Индивидуальную теоретическую подготовку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Контрольную противоаварийную тренировку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Контрольную противоаварийную тренировку</w:t>
            </w:r>
          </w:p>
        </w:tc>
      </w:tr>
      <w:tr>
        <w:trPr>
          <w:trHeight w:hRule="atLeast" w:val="3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9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Вводный и первичный инструктажи по охране труда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2EFDA" w:val="clear"/>
          </w:tcPr>
          <w:p w14:paraId="9E010000">
            <w:pPr>
              <w:spacing w:after="0" w:line="240" w:lineRule="auto"/>
              <w:ind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Вводный и первичный инструктажи по охране труда</w:t>
            </w:r>
          </w:p>
        </w:tc>
      </w:tr>
      <w:tr>
        <w:trPr>
          <w:trHeight w:hRule="atLeast" w:val="600"/>
        </w:trPr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Ознакомление с текущими распорядительными документами организации по вопросам аварийности и травматизма</w:t>
            </w:r>
          </w:p>
        </w:tc>
        <w:tc>
          <w:tcPr>
            <w:tcW w:type="dxa" w:w="4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Ознакомление с текущими распорядительными документами организации по вопросам аварийности и травматизма</w:t>
            </w:r>
          </w:p>
        </w:tc>
      </w:tr>
    </w:tbl>
    <w:p w14:paraId="A6010000"/>
    <w:sectPr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2022-12-20T12:36:11Z</dcterms:modified>
</cp:coreProperties>
</file>